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ED0D" w14:textId="77777777" w:rsidR="002C0F03" w:rsidRPr="00143962" w:rsidRDefault="002C0F03" w:rsidP="00143962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5CE6ED0E" w14:textId="77777777" w:rsidR="002C0F03" w:rsidRDefault="002C0F03" w:rsidP="00143962">
      <w:pPr>
        <w:jc w:val="right"/>
        <w:rPr>
          <w:rFonts w:ascii="CarolinaBar-B39-25F2" w:hAnsi="CarolinaBar-B39-25F2"/>
          <w:sz w:val="32"/>
          <w:szCs w:val="32"/>
        </w:rPr>
        <w:sectPr w:rsidR="002C0F03" w:rsidSect="00143962">
          <w:type w:val="continuous"/>
          <w:pgSz w:w="11906" w:h="16838" w:code="9"/>
          <w:pgMar w:top="993" w:right="1080" w:bottom="1440" w:left="1080" w:header="709" w:footer="709" w:gutter="0"/>
          <w:paperSrc w:first="14"/>
          <w:cols w:num="2" w:space="708"/>
          <w:docGrid w:linePitch="360"/>
        </w:sect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bookmarkStart w:id="0" w:name="Jop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9243577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0"/>
      <w:r>
        <w:rPr>
          <w:rFonts w:ascii="CarolinaBar-B39-25F2" w:hAnsi="CarolinaBar-B39-25F2"/>
          <w:sz w:val="32"/>
          <w:szCs w:val="32"/>
        </w:rPr>
        <w:t>*</w:t>
      </w:r>
    </w:p>
    <w:p w14:paraId="5CE6ED0F" w14:textId="77777777" w:rsidR="002C0F03" w:rsidRPr="00143962" w:rsidRDefault="002C0F03" w:rsidP="00092B44">
      <w:pPr>
        <w:rPr>
          <w:rFonts w:ascii="Times New Roman" w:hAnsi="Times New Roman" w:cs="Times New Roman"/>
          <w:noProof/>
        </w:rPr>
      </w:pPr>
    </w:p>
    <w:p w14:paraId="5CE6ED10" w14:textId="77777777" w:rsidR="002C0F03" w:rsidRPr="00143962" w:rsidRDefault="002C0F03" w:rsidP="00092B44">
      <w:pPr>
        <w:rPr>
          <w:rFonts w:ascii="Times New Roman" w:hAnsi="Times New Roman" w:cs="Times New Roman"/>
          <w:noProof/>
        </w:rPr>
      </w:pPr>
    </w:p>
    <w:p w14:paraId="5CE6ED11" w14:textId="77777777" w:rsidR="002C0F03" w:rsidRPr="00143962" w:rsidRDefault="002C0F03" w:rsidP="00092B44">
      <w:pPr>
        <w:rPr>
          <w:rFonts w:ascii="Times New Roman" w:hAnsi="Times New Roman" w:cs="Times New Roman"/>
          <w:noProof/>
        </w:rPr>
      </w:pPr>
    </w:p>
    <w:p w14:paraId="31F86159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_Toc45878544"/>
      <w:bookmarkStart w:id="2" w:name="_Hlk103173952"/>
      <w:r w:rsidRPr="00BC2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REPUBLIKA HRVATSKA</w:t>
      </w:r>
    </w:p>
    <w:p w14:paraId="20BB53D9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2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MINISTARSTVO POLJOPRIVREDE, ŠUMARSTVA I RIBARSTVA</w:t>
      </w:r>
    </w:p>
    <w:p w14:paraId="4D8C6E5E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1F72F161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17A2D8ED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5D68C8E6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17F0005D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  <w:r w:rsidRPr="00BC2892">
        <w:rPr>
          <w:rFonts w:ascii="Times New Roman" w:hAnsi="Times New Roman" w:cs="Times New Roman"/>
          <w:b/>
          <w:noProof/>
        </w:rPr>
        <w:drawing>
          <wp:inline distT="0" distB="0" distL="0" distR="0" wp14:anchorId="1902669C" wp14:editId="0C2737BB">
            <wp:extent cx="914400" cy="1028700"/>
            <wp:effectExtent l="0" t="0" r="0" b="0"/>
            <wp:docPr id="2" name="Slika 2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ABD55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674E6601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45AC2594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782A8A36" w14:textId="77777777" w:rsidR="002C0F03" w:rsidRPr="00BC2892" w:rsidRDefault="002C0F03" w:rsidP="002C0F03">
      <w:pPr>
        <w:rPr>
          <w:rFonts w:ascii="Times New Roman" w:hAnsi="Times New Roman" w:cs="Times New Roman"/>
          <w:b/>
          <w:lang w:eastAsia="en-US"/>
        </w:rPr>
      </w:pPr>
    </w:p>
    <w:p w14:paraId="13052598" w14:textId="77777777" w:rsidR="002C0F03" w:rsidRPr="00BC2892" w:rsidRDefault="002C0F03" w:rsidP="002C0F03">
      <w:pPr>
        <w:spacing w:line="276" w:lineRule="auto"/>
        <w:rPr>
          <w:rFonts w:ascii="Times New Roman" w:hAnsi="Times New Roman" w:cs="Times New Roman"/>
          <w:b/>
          <w:lang w:eastAsia="en-US"/>
        </w:rPr>
      </w:pPr>
    </w:p>
    <w:p w14:paraId="477FE1F4" w14:textId="77777777" w:rsidR="002C0F03" w:rsidRPr="00BC2892" w:rsidRDefault="002C0F03" w:rsidP="002C0F03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BC2892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PROGRAM POTPORE SJETVE CERTIFICIRANOG SJEMENA SOJE ZA 2025. GODINU</w:t>
      </w:r>
    </w:p>
    <w:p w14:paraId="100C2E27" w14:textId="77777777" w:rsidR="002C0F03" w:rsidRPr="00BC2892" w:rsidRDefault="002C0F03" w:rsidP="002C0F03">
      <w:pPr>
        <w:spacing w:before="120" w:after="120" w:line="276" w:lineRule="auto"/>
        <w:jc w:val="center"/>
        <w:rPr>
          <w:rFonts w:ascii="Times New Roman" w:eastAsiaTheme="majorEastAsia" w:hAnsi="Times New Roman" w:cstheme="majorBidi"/>
          <w:b/>
          <w:color w:val="auto"/>
          <w:spacing w:val="-10"/>
          <w:kern w:val="28"/>
          <w:sz w:val="32"/>
          <w:szCs w:val="56"/>
        </w:rPr>
      </w:pPr>
    </w:p>
    <w:p w14:paraId="3E533FD9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1AC52BB8" w14:textId="77777777" w:rsidR="002C0F03" w:rsidRPr="00BC2892" w:rsidRDefault="002C0F03" w:rsidP="002C0F03">
      <w:pPr>
        <w:rPr>
          <w:rFonts w:ascii="Times New Roman" w:hAnsi="Times New Roman" w:cs="Times New Roman"/>
          <w:b/>
          <w:lang w:eastAsia="en-US"/>
        </w:rPr>
      </w:pPr>
    </w:p>
    <w:p w14:paraId="192AFB0D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20EDE6F5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61C2188C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6E34A100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74117DA6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5E0E44DC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647499FD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68447897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25D33876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3329C728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64CA1D86" w14:textId="77777777" w:rsidR="002C0F03" w:rsidRPr="00BC2892" w:rsidRDefault="002C0F03" w:rsidP="002C0F03">
      <w:pPr>
        <w:jc w:val="center"/>
        <w:rPr>
          <w:rFonts w:ascii="Times New Roman" w:hAnsi="Times New Roman" w:cs="Times New Roman"/>
          <w:b/>
          <w:lang w:eastAsia="en-US"/>
        </w:rPr>
      </w:pPr>
    </w:p>
    <w:p w14:paraId="38DB8F46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5A1431FE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53CEB4A4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3BF4C97A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38E21541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54562079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0728B533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3FBC26F1" w14:textId="77777777" w:rsidR="002C0F03" w:rsidRPr="00BC2892" w:rsidRDefault="002C0F03" w:rsidP="002C0F03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302EB4FB" w14:textId="77777777" w:rsidR="002C0F03" w:rsidRPr="00BC2892" w:rsidRDefault="002C0F03" w:rsidP="002C0F03">
      <w:pPr>
        <w:spacing w:line="276" w:lineRule="auto"/>
        <w:jc w:val="center"/>
        <w:rPr>
          <w:rFonts w:ascii="Times New Roman" w:hAnsi="Times New Roman" w:cs="Times New Roman"/>
          <w:b/>
          <w:lang w:eastAsia="en-US"/>
        </w:rPr>
      </w:pPr>
      <w:r w:rsidRPr="00BC2892">
        <w:rPr>
          <w:rFonts w:ascii="Times New Roman" w:eastAsia="Calibri" w:hAnsi="Times New Roman" w:cs="Times New Roman"/>
          <w:b/>
          <w:lang w:eastAsia="en-US"/>
        </w:rPr>
        <w:t xml:space="preserve">Zagreb, </w:t>
      </w:r>
      <w:r>
        <w:rPr>
          <w:rFonts w:ascii="Times New Roman" w:eastAsia="Calibri" w:hAnsi="Times New Roman" w:cs="Times New Roman"/>
          <w:b/>
          <w:lang w:eastAsia="en-US"/>
        </w:rPr>
        <w:t>travanj</w:t>
      </w:r>
      <w:r w:rsidRPr="00BC2892">
        <w:rPr>
          <w:rFonts w:ascii="Times New Roman" w:eastAsia="Calibri" w:hAnsi="Times New Roman" w:cs="Times New Roman"/>
          <w:b/>
          <w:lang w:eastAsia="en-US"/>
        </w:rPr>
        <w:t xml:space="preserve"> 2025. godine</w:t>
      </w:r>
    </w:p>
    <w:p w14:paraId="15A7C656" w14:textId="77777777" w:rsidR="002C0F03" w:rsidRPr="00BC2892" w:rsidRDefault="002C0F03" w:rsidP="002C0F03">
      <w:pPr>
        <w:pStyle w:val="Odlomakpopisa"/>
        <w:keepNext/>
        <w:keepLines/>
        <w:numPr>
          <w:ilvl w:val="0"/>
          <w:numId w:val="1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</w:rPr>
      </w:pPr>
      <w:bookmarkStart w:id="3" w:name="_Toc45878540"/>
      <w:r w:rsidRPr="00BC2892">
        <w:rPr>
          <w:rFonts w:ascii="Times New Roman" w:eastAsiaTheme="majorEastAsia" w:hAnsi="Times New Roman" w:cstheme="majorBidi"/>
          <w:b/>
          <w:color w:val="auto"/>
          <w:szCs w:val="32"/>
        </w:rPr>
        <w:lastRenderedPageBreak/>
        <w:t>UVOD</w:t>
      </w:r>
      <w:bookmarkEnd w:id="3"/>
    </w:p>
    <w:p w14:paraId="60709A25" w14:textId="77777777" w:rsidR="002C0F03" w:rsidRPr="00BC2892" w:rsidRDefault="002C0F03" w:rsidP="002C0F03">
      <w:pPr>
        <w:spacing w:before="120" w:after="120" w:line="276" w:lineRule="auto"/>
        <w:contextualSpacing/>
        <w:jc w:val="both"/>
        <w:rPr>
          <w:rFonts w:ascii="Times New Roman" w:hAnsi="Times New Roman" w:cs="Times New Roman"/>
        </w:rPr>
      </w:pPr>
    </w:p>
    <w:bookmarkEnd w:id="1"/>
    <w:bookmarkEnd w:id="2"/>
    <w:p w14:paraId="789299F8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Soja je jedna od najznačajnijih ratarskih kultura u svijetu jer je njezino zrno glavni izvor proteina, ulja, ugljikohidrata i minerala značajnih za prehranu ljudi i hranidbu životinja. Oko pedeset zemalja diljem svijeta uzgaja soju, a vodeći svjetski proizvođači su SAD, Brazil, Argentina, Indija i Kina. Prema izvješćima FAO-a, svjetska proizvodnja soje iznosi oko 121 milijun h</w:t>
      </w:r>
      <w:r>
        <w:rPr>
          <w:rFonts w:ascii="Times New Roman" w:hAnsi="Times New Roman" w:cs="Times New Roman"/>
          <w:lang w:eastAsia="en-US"/>
        </w:rPr>
        <w:t>ektara</w:t>
      </w:r>
      <w:r w:rsidRPr="00BC2892">
        <w:rPr>
          <w:rFonts w:ascii="Times New Roman" w:hAnsi="Times New Roman" w:cs="Times New Roman"/>
          <w:lang w:eastAsia="en-US"/>
        </w:rPr>
        <w:t xml:space="preserve"> s prosječnim prinosom od 2,75 t/ha. </w:t>
      </w:r>
    </w:p>
    <w:p w14:paraId="2B29ACCA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78D69839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Veliko značenje soje proizlazi iz činjenice da su trećina svjetskih jestivih ulja i dvije trećine proteina dobiveni iz soje. Soja kao leguminoza u simbiozi s bakterijama na korijenu biološkom fiksacijom obogaćuje tlo dušikom, smanjujući potrebne količine mineralnog dušika čime se pridonosi očuvanju tala i smanjenju ugljičnog otiska proizvodnje.</w:t>
      </w:r>
    </w:p>
    <w:p w14:paraId="5B9AB08D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5873F626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Kako svjetska potražnja za sojom raste, proizvođači moraju premostiti ograničenja proizvodnje soje, kao što su niski prinosi, zahtjevi za herbicidima, osjetljivosti na bolesti i prilagodljivosti na vremenske uvjete. </w:t>
      </w:r>
    </w:p>
    <w:p w14:paraId="73B70357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4F082441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U procesu prilagodbe agrarne politike Republike Hrvatske standardima Europske unije, te zbog globalnih klimatskih promjena javlja se potreba za zamjenom proizvodnje klasičnih ratarskih kultura s drugim ratarskim kulturama, a naročito sojom. Na temelju kalkulacija troškova proizvodnje soje na području Istočne Hrvatske, Jukić i sur. (2007.) navode da financijski rezultat proizvodnje soje na tri i više hektara pokazuje rentabilnost. Prema FAO podacima u Hrvatskoj postoji trend povećanja površina zasijanih sojom pa je tako u 2002. godini soja bila zasijana na 47.897 ha dok je 2022. godine zasijana na 90.670 ha čime je soja postala treća kultura u Hrvatskoj prema sjetvenim površinama. </w:t>
      </w:r>
    </w:p>
    <w:p w14:paraId="0663B100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398A093E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Prema svemu navedenom proizvodnja soje u </w:t>
      </w:r>
      <w:r>
        <w:rPr>
          <w:rFonts w:ascii="Times New Roman" w:hAnsi="Times New Roman" w:cs="Times New Roman"/>
          <w:lang w:eastAsia="en-US"/>
        </w:rPr>
        <w:t xml:space="preserve">Republici </w:t>
      </w:r>
      <w:r w:rsidRPr="00BC2892">
        <w:rPr>
          <w:rFonts w:ascii="Times New Roman" w:hAnsi="Times New Roman" w:cs="Times New Roman"/>
          <w:lang w:eastAsia="en-US"/>
        </w:rPr>
        <w:t>Hrvatskoj ima realnu daljnju mogućnost rasta i na preko 100.000 ha. Prosječni prinos soje u Hrvatskoj u 2023. godini je iznosio 2,77 t/ha (FAOSTAT, 2024.), a niski prosječni prinosi soje su rezultat nepoznavanja tehnologije na obiteljskim gospodarstvima, korištenje necertificiranog sjemena, zabrana korištenja aktivnih tvari i klimatske promjene.</w:t>
      </w:r>
    </w:p>
    <w:p w14:paraId="7F916ADC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08BD63E0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Značenje proizvodnje soje je prepoznato potpisivanjem međunarodnoga projekta Deklaracije Dunav soja i provedbom programa </w:t>
      </w:r>
      <w:r w:rsidRPr="00FB47BB">
        <w:rPr>
          <w:rFonts w:ascii="Times New Roman" w:hAnsi="Times New Roman" w:cs="Times New Roman"/>
          <w:lang w:eastAsia="en-US"/>
        </w:rPr>
        <w:t>Ministarstva poljoprivrede</w:t>
      </w:r>
      <w:r>
        <w:rPr>
          <w:rFonts w:ascii="Times New Roman" w:hAnsi="Times New Roman" w:cs="Times New Roman"/>
          <w:lang w:eastAsia="en-US"/>
        </w:rPr>
        <w:t>, šumarstva i ribarstva</w:t>
      </w:r>
      <w:r w:rsidRPr="00BC2892">
        <w:rPr>
          <w:rFonts w:ascii="Times New Roman" w:hAnsi="Times New Roman" w:cs="Times New Roman"/>
          <w:lang w:eastAsia="en-US"/>
        </w:rPr>
        <w:t xml:space="preserve"> sufinanciranju analiza sjemena soje na prisutnost GMO-a.</w:t>
      </w:r>
    </w:p>
    <w:p w14:paraId="64AD35DB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63F7F636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Jedan od velikih problema u proizvodnji soje je postizanje visokih prinosa zrna i očuvanje istog u žetvi. U ovom trenutku s gledišta dobre agronomske prakse i pravilne proizvodnje sjemena može se reći kako je u proizvodnom procesu soje vrlo važna karika upotreba certificiranog sjemena. Sjetva certificiranog sjemena i dalje ostaje jedina garancija visokih prinosa jer je takvo sjeme sigurno </w:t>
      </w:r>
      <w:r>
        <w:rPr>
          <w:rFonts w:ascii="Times New Roman" w:hAnsi="Times New Roman" w:cs="Times New Roman"/>
          <w:lang w:eastAsia="en-US"/>
        </w:rPr>
        <w:t>i</w:t>
      </w:r>
      <w:r w:rsidRPr="00BC2892">
        <w:rPr>
          <w:rFonts w:ascii="Times New Roman" w:hAnsi="Times New Roman" w:cs="Times New Roman"/>
          <w:lang w:eastAsia="en-US"/>
        </w:rPr>
        <w:t xml:space="preserve"> bez karantenski štetnih organizama i bolesti. </w:t>
      </w:r>
    </w:p>
    <w:p w14:paraId="3AAD65C9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2926A6A3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4AD39428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31E78D50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lastRenderedPageBreak/>
        <w:t xml:space="preserve">Korištenje necertificiranog sjemena zasigurno je jedan od bitnih razloga ukupno niske razine domaće proizvodnje, a prinosi su niži nego u razvijenim zemljama. Osim prehrambene sigurnosti koju imamo zbog svog sjemena, domaće sjeme je i čuvar cijene sjemena jer je ono povoljnije od sjemena iz uvoza </w:t>
      </w:r>
      <w:r>
        <w:rPr>
          <w:rFonts w:ascii="Times New Roman" w:hAnsi="Times New Roman" w:cs="Times New Roman"/>
          <w:lang w:eastAsia="en-US"/>
        </w:rPr>
        <w:t>te</w:t>
      </w:r>
      <w:r w:rsidRPr="00BC2892">
        <w:rPr>
          <w:rFonts w:ascii="Times New Roman" w:hAnsi="Times New Roman" w:cs="Times New Roman"/>
          <w:lang w:eastAsia="en-US"/>
        </w:rPr>
        <w:t xml:space="preserve"> su domaće sorte najbolje prilagođene okolinama u kojima su stvorene. </w:t>
      </w:r>
    </w:p>
    <w:p w14:paraId="1B24F42E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73B85270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Upotrebom certificiranog sjemen</w:t>
      </w:r>
      <w:r>
        <w:rPr>
          <w:rFonts w:ascii="Times New Roman" w:hAnsi="Times New Roman" w:cs="Times New Roman"/>
          <w:lang w:eastAsia="en-US"/>
        </w:rPr>
        <w:t>a</w:t>
      </w:r>
      <w:r w:rsidRPr="00BC2892">
        <w:rPr>
          <w:rFonts w:ascii="Times New Roman" w:hAnsi="Times New Roman" w:cs="Times New Roman"/>
          <w:lang w:eastAsia="en-US"/>
        </w:rPr>
        <w:t xml:space="preserve"> soje jamči se sigurnost same proizvodnje i predstavlja prehrambenu neovisnost koja se pokazala bitna u doba pandemije kada je došlo do restrikcija kolanja roba, a države su morale zaštititi vlastite interese, a isto je bilo i zbog rata u Ukrajini. </w:t>
      </w:r>
    </w:p>
    <w:p w14:paraId="013F88B4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7D6C1829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</w:pPr>
      <w:r w:rsidRPr="00BC2892"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  <w:t>PRAVNA OSNOVA</w:t>
      </w:r>
    </w:p>
    <w:p w14:paraId="36E7D4A2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Program potpore sjetve certificiranog sjemena </w:t>
      </w:r>
      <w:bookmarkStart w:id="4" w:name="_Hlk185498522"/>
      <w:r w:rsidRPr="00BC2892">
        <w:rPr>
          <w:rFonts w:ascii="Times New Roman" w:hAnsi="Times New Roman" w:cs="Times New Roman"/>
          <w:lang w:eastAsia="en-US"/>
        </w:rPr>
        <w:t>soje</w:t>
      </w:r>
      <w:bookmarkEnd w:id="4"/>
      <w:r w:rsidRPr="00BC2892">
        <w:rPr>
          <w:rFonts w:ascii="Times New Roman" w:hAnsi="Times New Roman" w:cs="Times New Roman"/>
          <w:lang w:eastAsia="en-US"/>
        </w:rPr>
        <w:t xml:space="preserve"> za 2025. godinu (u daljnjem tekstu: Program) donosi se na temelju članka 8. </w:t>
      </w:r>
      <w:r>
        <w:rPr>
          <w:rFonts w:ascii="Times New Roman" w:hAnsi="Times New Roman" w:cs="Times New Roman"/>
          <w:lang w:eastAsia="en-US"/>
        </w:rPr>
        <w:t xml:space="preserve">stavka 1. </w:t>
      </w:r>
      <w:r w:rsidRPr="00BC2892">
        <w:rPr>
          <w:rFonts w:ascii="Times New Roman" w:hAnsi="Times New Roman" w:cs="Times New Roman"/>
          <w:lang w:eastAsia="en-US"/>
        </w:rPr>
        <w:t>Zakona o sjemenu, sadnom materijalu i priznavanju sorti poljoprivrednog bilja („Narodne novine“, br</w:t>
      </w:r>
      <w:r>
        <w:rPr>
          <w:rFonts w:ascii="Times New Roman" w:hAnsi="Times New Roman" w:cs="Times New Roman"/>
          <w:lang w:eastAsia="en-US"/>
        </w:rPr>
        <w:t>oj</w:t>
      </w:r>
      <w:r w:rsidRPr="00BC2892">
        <w:rPr>
          <w:rFonts w:ascii="Times New Roman" w:hAnsi="Times New Roman" w:cs="Times New Roman"/>
          <w:lang w:eastAsia="en-US"/>
        </w:rPr>
        <w:t xml:space="preserve"> 110/21</w:t>
      </w:r>
      <w:r>
        <w:rPr>
          <w:rFonts w:ascii="Times New Roman" w:hAnsi="Times New Roman" w:cs="Times New Roman"/>
          <w:lang w:eastAsia="en-US"/>
        </w:rPr>
        <w:t>.</w:t>
      </w:r>
      <w:r w:rsidRPr="00BC2892">
        <w:rPr>
          <w:rFonts w:ascii="Times New Roman" w:hAnsi="Times New Roman" w:cs="Times New Roman"/>
          <w:lang w:eastAsia="en-US"/>
        </w:rPr>
        <w:t>)</w:t>
      </w:r>
      <w:r>
        <w:rPr>
          <w:rFonts w:ascii="Times New Roman" w:hAnsi="Times New Roman" w:cs="Times New Roman"/>
          <w:lang w:eastAsia="en-US"/>
        </w:rPr>
        <w:t>.</w:t>
      </w:r>
      <w:r w:rsidRPr="00BC2892">
        <w:rPr>
          <w:rFonts w:ascii="Times New Roman" w:hAnsi="Times New Roman" w:cs="Times New Roman"/>
          <w:lang w:eastAsia="en-US"/>
        </w:rPr>
        <w:t xml:space="preserve"> </w:t>
      </w:r>
    </w:p>
    <w:p w14:paraId="76D513E7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 </w:t>
      </w:r>
    </w:p>
    <w:p w14:paraId="676988F1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Potpora iz ovoga Programa dodjeljuje se u skladu s Uredbom Komisije (EU) br. 1408/2013 od 18. prosinca 2013. o primjeni članaka 107. i 108. Ugovora o funkcioniranju Europske unije na potpore </w:t>
      </w:r>
      <w:r w:rsidRPr="002F787C">
        <w:rPr>
          <w:rFonts w:ascii="Times New Roman" w:hAnsi="Times New Roman" w:cs="Times New Roman"/>
          <w:i/>
          <w:iCs/>
          <w:lang w:eastAsia="en-US"/>
        </w:rPr>
        <w:t xml:space="preserve">de </w:t>
      </w:r>
      <w:proofErr w:type="spellStart"/>
      <w:r w:rsidRPr="002F787C">
        <w:rPr>
          <w:rFonts w:ascii="Times New Roman" w:hAnsi="Times New Roman" w:cs="Times New Roman"/>
          <w:i/>
          <w:iCs/>
          <w:lang w:eastAsia="en-US"/>
        </w:rPr>
        <w:t>minimis</w:t>
      </w:r>
      <w:proofErr w:type="spellEnd"/>
      <w:r w:rsidRPr="00BC2892">
        <w:rPr>
          <w:rFonts w:ascii="Times New Roman" w:hAnsi="Times New Roman" w:cs="Times New Roman"/>
          <w:lang w:eastAsia="en-US"/>
        </w:rPr>
        <w:t xml:space="preserve"> u poljoprivrednom sektoru (SL L 352, 24.</w:t>
      </w:r>
      <w:r>
        <w:rPr>
          <w:rFonts w:ascii="Times New Roman" w:hAnsi="Times New Roman" w:cs="Times New Roman"/>
          <w:lang w:eastAsia="en-US"/>
        </w:rPr>
        <w:t>12.</w:t>
      </w:r>
      <w:r w:rsidRPr="00BC2892">
        <w:rPr>
          <w:rFonts w:ascii="Times New Roman" w:hAnsi="Times New Roman" w:cs="Times New Roman"/>
          <w:lang w:eastAsia="en-US"/>
        </w:rPr>
        <w:t xml:space="preserve">2013.), Uredbom Komisije (EU) 2019/316 </w:t>
      </w:r>
      <w:proofErr w:type="spellStart"/>
      <w:r w:rsidRPr="00BC2892">
        <w:rPr>
          <w:rFonts w:ascii="Times New Roman" w:hAnsi="Times New Roman" w:cs="Times New Roman"/>
          <w:lang w:eastAsia="en-US"/>
        </w:rPr>
        <w:t>оd</w:t>
      </w:r>
      <w:proofErr w:type="spellEnd"/>
      <w:r w:rsidRPr="00BC2892">
        <w:rPr>
          <w:rFonts w:ascii="Times New Roman" w:hAnsi="Times New Roman" w:cs="Times New Roman"/>
          <w:lang w:eastAsia="en-US"/>
        </w:rPr>
        <w:t xml:space="preserve"> 21. veljače 2019. o izmjeni Uredbe (EU) br. 1408/2013 o primjeni članaka 107. i 108. Ugovora o funkcioniranju Europske unije na potpore </w:t>
      </w:r>
      <w:r w:rsidRPr="002F787C">
        <w:rPr>
          <w:rFonts w:ascii="Times New Roman" w:hAnsi="Times New Roman" w:cs="Times New Roman"/>
          <w:i/>
          <w:iCs/>
          <w:lang w:eastAsia="en-US"/>
        </w:rPr>
        <w:t xml:space="preserve">de </w:t>
      </w:r>
      <w:proofErr w:type="spellStart"/>
      <w:r w:rsidRPr="002F787C">
        <w:rPr>
          <w:rFonts w:ascii="Times New Roman" w:hAnsi="Times New Roman" w:cs="Times New Roman"/>
          <w:i/>
          <w:iCs/>
          <w:lang w:eastAsia="en-US"/>
        </w:rPr>
        <w:t>minimis</w:t>
      </w:r>
      <w:proofErr w:type="spellEnd"/>
      <w:r w:rsidRPr="00BC2892">
        <w:rPr>
          <w:rFonts w:ascii="Times New Roman" w:hAnsi="Times New Roman" w:cs="Times New Roman"/>
          <w:lang w:eastAsia="en-US"/>
        </w:rPr>
        <w:t xml:space="preserve"> u poljoprivrednom sektoru (SL L 51I , 22.</w:t>
      </w:r>
      <w:r>
        <w:rPr>
          <w:rFonts w:ascii="Times New Roman" w:hAnsi="Times New Roman" w:cs="Times New Roman"/>
          <w:lang w:eastAsia="en-US"/>
        </w:rPr>
        <w:t>2.</w:t>
      </w:r>
      <w:r w:rsidRPr="00BC2892">
        <w:rPr>
          <w:rFonts w:ascii="Times New Roman" w:hAnsi="Times New Roman" w:cs="Times New Roman"/>
          <w:lang w:eastAsia="en-US"/>
        </w:rPr>
        <w:t xml:space="preserve">2019.) i Uredbom Komisije (EU) 2024/3118 od 10. prosinca 2024. o izmjeni Uredbe (EU) br. 1408/2013 o primjeni članaka 107. i 108. Ugovora o funkcioniranju Europske unije na potpore </w:t>
      </w:r>
      <w:r w:rsidRPr="002F787C">
        <w:rPr>
          <w:rFonts w:ascii="Times New Roman" w:hAnsi="Times New Roman" w:cs="Times New Roman"/>
          <w:i/>
          <w:iCs/>
          <w:lang w:eastAsia="en-US"/>
        </w:rPr>
        <w:t xml:space="preserve">de </w:t>
      </w:r>
      <w:proofErr w:type="spellStart"/>
      <w:r w:rsidRPr="002F787C">
        <w:rPr>
          <w:rFonts w:ascii="Times New Roman" w:hAnsi="Times New Roman" w:cs="Times New Roman"/>
          <w:i/>
          <w:iCs/>
          <w:lang w:eastAsia="en-US"/>
        </w:rPr>
        <w:t>minimis</w:t>
      </w:r>
      <w:proofErr w:type="spellEnd"/>
      <w:r w:rsidRPr="00BC2892">
        <w:rPr>
          <w:rFonts w:ascii="Times New Roman" w:hAnsi="Times New Roman" w:cs="Times New Roman"/>
          <w:lang w:eastAsia="en-US"/>
        </w:rPr>
        <w:t xml:space="preserve"> u poljoprivrednom sektoru (SL L</w:t>
      </w:r>
      <w:r w:rsidRPr="00B87FC7">
        <w:t xml:space="preserve"> </w:t>
      </w:r>
      <w:r w:rsidRPr="00B87FC7">
        <w:rPr>
          <w:rFonts w:ascii="Times New Roman" w:hAnsi="Times New Roman" w:cs="Times New Roman"/>
          <w:lang w:eastAsia="en-US"/>
        </w:rPr>
        <w:t>2024/3118</w:t>
      </w:r>
      <w:r w:rsidRPr="00BC2892">
        <w:rPr>
          <w:rFonts w:ascii="Times New Roman" w:hAnsi="Times New Roman" w:cs="Times New Roman"/>
          <w:lang w:eastAsia="en-US"/>
        </w:rPr>
        <w:t>, 13.</w:t>
      </w:r>
      <w:r>
        <w:rPr>
          <w:rFonts w:ascii="Times New Roman" w:hAnsi="Times New Roman" w:cs="Times New Roman"/>
          <w:lang w:eastAsia="en-US"/>
        </w:rPr>
        <w:t>12.</w:t>
      </w:r>
      <w:r w:rsidRPr="00BC2892">
        <w:rPr>
          <w:rFonts w:ascii="Times New Roman" w:hAnsi="Times New Roman" w:cs="Times New Roman"/>
          <w:lang w:eastAsia="en-US"/>
        </w:rPr>
        <w:t>2024.)</w:t>
      </w:r>
      <w:r>
        <w:rPr>
          <w:rFonts w:ascii="Times New Roman" w:hAnsi="Times New Roman" w:cs="Times New Roman"/>
          <w:lang w:eastAsia="en-US"/>
        </w:rPr>
        <w:t>.</w:t>
      </w:r>
    </w:p>
    <w:p w14:paraId="56B7617D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5423CD61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</w:pPr>
      <w:r w:rsidRPr="00BC2892"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  <w:t>TRAJANJE PROGRAMA</w:t>
      </w:r>
    </w:p>
    <w:p w14:paraId="7C8ADB53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Program se provodi u 2025. godini.</w:t>
      </w:r>
    </w:p>
    <w:p w14:paraId="760CFE3A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6B81F9AB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</w:pPr>
      <w:r w:rsidRPr="00BC2892"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  <w:t>CILJ PROGRAMA</w:t>
      </w:r>
    </w:p>
    <w:p w14:paraId="74540609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Cilj Programa je pružiti financijsku potporu proizvođačima koji vrše sjetvu s certificiranim sjemenom soje kako bi se ublažili ekonomski gubitci koji utječu na održivost proizvodnje u Republici Hrvatskoj. </w:t>
      </w:r>
    </w:p>
    <w:p w14:paraId="56787D48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676B104A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Potporom iz ovoga Programa nastoji se nadoknaditi dio porasta troškova proizvodnje u dijelu sjetve certificiranim sjemenom, osigurati likvidnost poljoprivrednih gospodarstava, čime se posljedično nastoji zadržati postojeća razina zaposlenosti i spriječi</w:t>
      </w:r>
      <w:r>
        <w:rPr>
          <w:rFonts w:ascii="Times New Roman" w:hAnsi="Times New Roman" w:cs="Times New Roman"/>
          <w:lang w:eastAsia="en-US"/>
        </w:rPr>
        <w:t>l</w:t>
      </w:r>
      <w:r w:rsidRPr="00BC2892">
        <w:rPr>
          <w:rFonts w:ascii="Times New Roman" w:hAnsi="Times New Roman" w:cs="Times New Roman"/>
          <w:lang w:eastAsia="en-US"/>
        </w:rPr>
        <w:t>i poremećaji u opskrbi, kako prerađivačkog sektora, tako i krajnjih potrošača.</w:t>
      </w:r>
    </w:p>
    <w:p w14:paraId="115CDE9F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32D53747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</w:pPr>
      <w:r w:rsidRPr="00BC2892"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  <w:lastRenderedPageBreak/>
        <w:t>MJERA U PROVEDBI PROGRAMA</w:t>
      </w:r>
    </w:p>
    <w:p w14:paraId="38B67D81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Program će se provoditi kroz mjeru potpore male vrijednosti poljoprivrednim proizvođačima koji su plodoredom na svom gospodarstvu osigurali sjetvu soje </w:t>
      </w:r>
      <w:r>
        <w:rPr>
          <w:rFonts w:ascii="Times New Roman" w:hAnsi="Times New Roman" w:cs="Times New Roman"/>
          <w:lang w:eastAsia="en-US"/>
        </w:rPr>
        <w:t xml:space="preserve">s </w:t>
      </w:r>
      <w:r w:rsidRPr="000F2BC3">
        <w:rPr>
          <w:rFonts w:ascii="Times New Roman" w:hAnsi="Times New Roman" w:cs="Times New Roman"/>
          <w:lang w:eastAsia="en-US"/>
        </w:rPr>
        <w:t xml:space="preserve">certificiranim sjemenom </w:t>
      </w:r>
      <w:r w:rsidRPr="00BC2892">
        <w:rPr>
          <w:rFonts w:ascii="Times New Roman" w:hAnsi="Times New Roman" w:cs="Times New Roman"/>
          <w:lang w:eastAsia="en-US"/>
        </w:rPr>
        <w:t xml:space="preserve">u godini </w:t>
      </w:r>
      <w:r w:rsidRPr="00324170">
        <w:rPr>
          <w:rFonts w:ascii="Times New Roman" w:hAnsi="Times New Roman" w:cs="Times New Roman"/>
          <w:lang w:eastAsia="en-US"/>
        </w:rPr>
        <w:t xml:space="preserve">podnošenja </w:t>
      </w:r>
      <w:r>
        <w:rPr>
          <w:rFonts w:ascii="Times New Roman" w:hAnsi="Times New Roman" w:cs="Times New Roman"/>
          <w:lang w:eastAsia="en-US"/>
        </w:rPr>
        <w:t>z</w:t>
      </w:r>
      <w:r w:rsidRPr="00893A22">
        <w:rPr>
          <w:rFonts w:ascii="Times New Roman" w:hAnsi="Times New Roman" w:cs="Times New Roman"/>
          <w:lang w:eastAsia="en-US"/>
        </w:rPr>
        <w:t>ahtjeva</w:t>
      </w:r>
      <w:r w:rsidRPr="00324170">
        <w:rPr>
          <w:rFonts w:ascii="Times New Roman" w:hAnsi="Times New Roman" w:cs="Times New Roman"/>
          <w:lang w:eastAsia="en-US"/>
        </w:rPr>
        <w:t xml:space="preserve"> </w:t>
      </w:r>
      <w:r w:rsidRPr="00BC2892">
        <w:rPr>
          <w:rFonts w:ascii="Times New Roman" w:hAnsi="Times New Roman" w:cs="Times New Roman"/>
          <w:lang w:eastAsia="en-US"/>
        </w:rPr>
        <w:t>za potporu iz ovoga Programa</w:t>
      </w:r>
      <w:r w:rsidRPr="00ED3248">
        <w:rPr>
          <w:rFonts w:ascii="Times New Roman" w:hAnsi="Times New Roman" w:cs="Times New Roman"/>
          <w:lang w:eastAsia="en-US"/>
        </w:rPr>
        <w:t xml:space="preserve"> (u daljnjem tekstu: Zahtjev).</w:t>
      </w:r>
    </w:p>
    <w:p w14:paraId="4BF9881E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3EE7C0F6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</w:pPr>
      <w:r w:rsidRPr="00BC2892"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  <w:t>KORISNICI POTPORE</w:t>
      </w:r>
    </w:p>
    <w:p w14:paraId="5BE283F1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Prihvatljivi korisnici potpore iz ovoga Programa su proizvođači koji uzgajaju soju zasijanu s certificiranim sjemenom soje, a koji su:</w:t>
      </w:r>
    </w:p>
    <w:p w14:paraId="1BECA7F1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- upisani u Upisnik poljoprivrednika</w:t>
      </w:r>
    </w:p>
    <w:p w14:paraId="60F397E6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- imaju evidentirane poljoprivredne površine pod </w:t>
      </w:r>
      <w:bookmarkStart w:id="5" w:name="_Hlk185505179"/>
      <w:r w:rsidRPr="00BC2892">
        <w:rPr>
          <w:rFonts w:ascii="Times New Roman" w:hAnsi="Times New Roman" w:cs="Times New Roman"/>
          <w:lang w:eastAsia="en-US"/>
        </w:rPr>
        <w:t>sojom</w:t>
      </w:r>
      <w:bookmarkEnd w:id="5"/>
      <w:r w:rsidRPr="00BC2892">
        <w:rPr>
          <w:rFonts w:ascii="Times New Roman" w:hAnsi="Times New Roman" w:cs="Times New Roman"/>
          <w:lang w:eastAsia="en-US"/>
        </w:rPr>
        <w:t xml:space="preserve"> u ARKOD sustavu na temelju kojih je podnesen Jedinstveni zahtjev za 202</w:t>
      </w:r>
      <w:r>
        <w:rPr>
          <w:rFonts w:ascii="Times New Roman" w:hAnsi="Times New Roman" w:cs="Times New Roman"/>
          <w:lang w:eastAsia="en-US"/>
        </w:rPr>
        <w:t>5</w:t>
      </w:r>
      <w:r w:rsidRPr="00BC2892">
        <w:rPr>
          <w:rFonts w:ascii="Times New Roman" w:hAnsi="Times New Roman" w:cs="Times New Roman"/>
          <w:lang w:eastAsia="en-US"/>
        </w:rPr>
        <w:t>. godinu.</w:t>
      </w:r>
    </w:p>
    <w:p w14:paraId="7C173A1A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221CF8B3" w14:textId="77777777" w:rsidR="001F46C6" w:rsidRPr="005A5E09" w:rsidRDefault="001F46C6" w:rsidP="001F46C6">
      <w:pPr>
        <w:pStyle w:val="Odlomakpopis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b/>
          <w:bCs/>
          <w:lang w:eastAsia="en-US"/>
        </w:rPr>
      </w:pPr>
      <w:r w:rsidRPr="005A5E09">
        <w:rPr>
          <w:rFonts w:ascii="Times New Roman" w:hAnsi="Times New Roman" w:cs="Times New Roman"/>
          <w:b/>
          <w:bCs/>
          <w:lang w:eastAsia="en-US"/>
        </w:rPr>
        <w:t xml:space="preserve">OBVEZE KORISNIKA POTPORE </w:t>
      </w:r>
    </w:p>
    <w:p w14:paraId="4C7DAB3E" w14:textId="77777777" w:rsidR="001F46C6" w:rsidRPr="005A5E09" w:rsidRDefault="001F46C6" w:rsidP="001F46C6">
      <w:pPr>
        <w:spacing w:before="120" w:after="120" w:line="276" w:lineRule="auto"/>
        <w:jc w:val="both"/>
        <w:rPr>
          <w:rFonts w:ascii="Times New Roman" w:hAnsi="Times New Roman" w:cs="Times New Roman"/>
          <w:lang w:eastAsia="en-US"/>
        </w:rPr>
      </w:pPr>
      <w:r w:rsidRPr="005A5E09">
        <w:rPr>
          <w:rFonts w:ascii="Times New Roman" w:hAnsi="Times New Roman" w:cs="Times New Roman"/>
          <w:lang w:eastAsia="en-US"/>
        </w:rPr>
        <w:t>Korisnici potpore dužni su u godini podnošenja zahtjeva za potporu iz ovoga Programa plodoredom na svom gospodarstvu osigurati sjetvu s certificiranim sjemenom soje.</w:t>
      </w:r>
    </w:p>
    <w:p w14:paraId="0C1F368E" w14:textId="77777777" w:rsidR="001F46C6" w:rsidRPr="005A5E09" w:rsidRDefault="001F46C6" w:rsidP="001F46C6">
      <w:pPr>
        <w:pStyle w:val="Odlomakpopisa"/>
        <w:spacing w:before="120" w:after="120" w:line="276" w:lineRule="auto"/>
        <w:ind w:left="643"/>
        <w:jc w:val="both"/>
        <w:rPr>
          <w:rFonts w:ascii="Times New Roman" w:hAnsi="Times New Roman" w:cs="Times New Roman"/>
          <w:lang w:eastAsia="en-US"/>
        </w:rPr>
      </w:pPr>
    </w:p>
    <w:p w14:paraId="247C8E93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bCs/>
          <w:color w:val="auto"/>
          <w:szCs w:val="32"/>
          <w:lang w:eastAsia="en-US"/>
        </w:rPr>
      </w:pPr>
      <w:bookmarkStart w:id="6" w:name="_Hlk185496855"/>
      <w:r w:rsidRPr="00BC2892">
        <w:rPr>
          <w:rFonts w:ascii="Times New Roman" w:eastAsiaTheme="majorEastAsia" w:hAnsi="Times New Roman" w:cstheme="majorBidi"/>
          <w:b/>
          <w:bCs/>
          <w:color w:val="auto"/>
          <w:szCs w:val="32"/>
          <w:lang w:eastAsia="en-US"/>
        </w:rPr>
        <w:t>OPIS POT</w:t>
      </w:r>
      <w:r>
        <w:rPr>
          <w:rFonts w:ascii="Times New Roman" w:eastAsiaTheme="majorEastAsia" w:hAnsi="Times New Roman" w:cstheme="majorBidi"/>
          <w:b/>
          <w:bCs/>
          <w:color w:val="auto"/>
          <w:szCs w:val="32"/>
          <w:lang w:eastAsia="en-US"/>
        </w:rPr>
        <w:t>P</w:t>
      </w:r>
      <w:r w:rsidRPr="00BC2892">
        <w:rPr>
          <w:rFonts w:ascii="Times New Roman" w:eastAsiaTheme="majorEastAsia" w:hAnsi="Times New Roman" w:cstheme="majorBidi"/>
          <w:b/>
          <w:bCs/>
          <w:color w:val="auto"/>
          <w:szCs w:val="32"/>
          <w:lang w:eastAsia="en-US"/>
        </w:rPr>
        <w:t>ORE I PRIHVATLJIVI HEKTARI</w:t>
      </w:r>
    </w:p>
    <w:bookmarkEnd w:id="6"/>
    <w:p w14:paraId="59765E97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Potpora iz ovoga Programa dodjeljuje se za poljoprivredne površine na kojima </w:t>
      </w:r>
      <w:r>
        <w:rPr>
          <w:rFonts w:ascii="Times New Roman" w:hAnsi="Times New Roman" w:cs="Times New Roman"/>
          <w:lang w:eastAsia="en-US"/>
        </w:rPr>
        <w:t xml:space="preserve">je </w:t>
      </w:r>
      <w:r w:rsidRPr="00BC2892">
        <w:rPr>
          <w:rFonts w:ascii="Times New Roman" w:hAnsi="Times New Roman" w:cs="Times New Roman"/>
          <w:lang w:eastAsia="en-US"/>
        </w:rPr>
        <w:t>korisnik u 202</w:t>
      </w:r>
      <w:r>
        <w:rPr>
          <w:rFonts w:ascii="Times New Roman" w:hAnsi="Times New Roman" w:cs="Times New Roman"/>
          <w:lang w:eastAsia="en-US"/>
        </w:rPr>
        <w:t>5</w:t>
      </w:r>
      <w:r w:rsidRPr="00BC2892">
        <w:rPr>
          <w:rFonts w:ascii="Times New Roman" w:hAnsi="Times New Roman" w:cs="Times New Roman"/>
          <w:lang w:eastAsia="en-US"/>
        </w:rPr>
        <w:t>. godini uzgaja</w:t>
      </w:r>
      <w:r>
        <w:rPr>
          <w:rFonts w:ascii="Times New Roman" w:hAnsi="Times New Roman" w:cs="Times New Roman"/>
          <w:lang w:eastAsia="en-US"/>
        </w:rPr>
        <w:t>o</w:t>
      </w:r>
      <w:r w:rsidRPr="00BC2892">
        <w:rPr>
          <w:rFonts w:ascii="Times New Roman" w:hAnsi="Times New Roman" w:cs="Times New Roman"/>
          <w:lang w:eastAsia="en-US"/>
        </w:rPr>
        <w:t xml:space="preserve"> soju, a prema podacima s podnesenog Jedinstvenog zahtjeva za 202</w:t>
      </w:r>
      <w:r>
        <w:rPr>
          <w:rFonts w:ascii="Times New Roman" w:hAnsi="Times New Roman" w:cs="Times New Roman"/>
          <w:lang w:eastAsia="en-US"/>
        </w:rPr>
        <w:t>5</w:t>
      </w:r>
      <w:r w:rsidRPr="00BC2892">
        <w:rPr>
          <w:rFonts w:ascii="Times New Roman" w:hAnsi="Times New Roman" w:cs="Times New Roman"/>
          <w:lang w:eastAsia="en-US"/>
        </w:rPr>
        <w:t xml:space="preserve">. godinu. Osnova za izračun potpore temelji se na prihvatljivim površinama. </w:t>
      </w:r>
    </w:p>
    <w:p w14:paraId="2D17A1BF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7EA4DC86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Ako se nakon zaprimanja svih pristiglih </w:t>
      </w:r>
      <w:r>
        <w:rPr>
          <w:rFonts w:ascii="Times New Roman" w:hAnsi="Times New Roman" w:cs="Times New Roman"/>
          <w:lang w:eastAsia="en-US"/>
        </w:rPr>
        <w:t>Z</w:t>
      </w:r>
      <w:r w:rsidRPr="00BC2892">
        <w:rPr>
          <w:rFonts w:ascii="Times New Roman" w:hAnsi="Times New Roman" w:cs="Times New Roman"/>
          <w:lang w:eastAsia="en-US"/>
        </w:rPr>
        <w:t xml:space="preserve">ahtjeva koji zadovoljavaju kriterije za potporom, utvrdi da je ukupni iznos Zahtjeva veći od iznosa osiguranog u proračunu iz točke </w:t>
      </w:r>
      <w:r>
        <w:rPr>
          <w:rFonts w:ascii="Times New Roman" w:hAnsi="Times New Roman" w:cs="Times New Roman"/>
          <w:lang w:eastAsia="en-US"/>
        </w:rPr>
        <w:t>9</w:t>
      </w:r>
      <w:r w:rsidRPr="00BC2892">
        <w:rPr>
          <w:rFonts w:ascii="Times New Roman" w:hAnsi="Times New Roman" w:cs="Times New Roman"/>
          <w:lang w:eastAsia="en-US"/>
        </w:rPr>
        <w:t>. ovog</w:t>
      </w:r>
      <w:r>
        <w:rPr>
          <w:rFonts w:ascii="Times New Roman" w:hAnsi="Times New Roman" w:cs="Times New Roman"/>
          <w:lang w:eastAsia="en-US"/>
        </w:rPr>
        <w:t>a</w:t>
      </w:r>
      <w:r w:rsidRPr="00BC2892">
        <w:rPr>
          <w:rFonts w:ascii="Times New Roman" w:hAnsi="Times New Roman" w:cs="Times New Roman"/>
          <w:lang w:eastAsia="en-US"/>
        </w:rPr>
        <w:t xml:space="preserve"> Programa, iznos potpore po korisniku razmjerno će se umanjiti. </w:t>
      </w:r>
    </w:p>
    <w:p w14:paraId="15ACED1B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2610D1FE" w14:textId="77777777" w:rsidR="001F46C6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>Na temelju dostavljene dokumentacije, podataka iz dostupnih registara i za ovu svrhu zatraženih podataka iz drugih registara obavlja se administrativna obrada zahtjeva za potporu.</w:t>
      </w:r>
    </w:p>
    <w:p w14:paraId="6E54C50D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</w:p>
    <w:p w14:paraId="45188460" w14:textId="77777777" w:rsidR="001F46C6" w:rsidRPr="00BC2892" w:rsidRDefault="001F46C6" w:rsidP="001F46C6">
      <w:pPr>
        <w:pStyle w:val="Odlomakpopisa"/>
        <w:numPr>
          <w:ilvl w:val="0"/>
          <w:numId w:val="2"/>
        </w:numPr>
        <w:spacing w:before="120" w:line="276" w:lineRule="auto"/>
        <w:jc w:val="both"/>
        <w:rPr>
          <w:rFonts w:ascii="Times New Roman" w:hAnsi="Times New Roman" w:cs="Times New Roman"/>
          <w:b/>
          <w:color w:val="auto"/>
          <w:lang w:eastAsia="en-US"/>
        </w:rPr>
      </w:pPr>
      <w:r w:rsidRPr="00BC2892">
        <w:rPr>
          <w:rFonts w:ascii="Times New Roman" w:hAnsi="Times New Roman" w:cs="Times New Roman"/>
          <w:b/>
          <w:color w:val="auto"/>
          <w:lang w:eastAsia="en-US"/>
        </w:rPr>
        <w:t>IZNOS POTPORE</w:t>
      </w:r>
    </w:p>
    <w:p w14:paraId="589B2C11" w14:textId="77777777" w:rsidR="001F46C6" w:rsidRDefault="001F46C6" w:rsidP="001F46C6">
      <w:pPr>
        <w:spacing w:before="120" w:after="240" w:line="276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  <w:r w:rsidRPr="008A3D93">
        <w:rPr>
          <w:rFonts w:ascii="Times New Roman" w:hAnsi="Times New Roman" w:cs="Times New Roman"/>
          <w:color w:val="auto"/>
          <w:lang w:eastAsia="en-US"/>
        </w:rPr>
        <w:t xml:space="preserve">Jedinični iznos potpore u pogledu zasijanih površina s certificiranim sjemenom soje </w:t>
      </w:r>
      <w:r>
        <w:rPr>
          <w:rFonts w:ascii="Times New Roman" w:hAnsi="Times New Roman" w:cs="Times New Roman"/>
          <w:color w:val="auto"/>
          <w:lang w:eastAsia="en-US"/>
        </w:rPr>
        <w:t xml:space="preserve">i </w:t>
      </w:r>
      <w:r w:rsidRPr="008A3D93">
        <w:rPr>
          <w:rFonts w:ascii="Times New Roman" w:hAnsi="Times New Roman" w:cs="Times New Roman"/>
          <w:color w:val="auto"/>
          <w:lang w:eastAsia="en-US"/>
        </w:rPr>
        <w:t>prijavljen</w:t>
      </w:r>
      <w:r>
        <w:rPr>
          <w:rFonts w:ascii="Times New Roman" w:hAnsi="Times New Roman" w:cs="Times New Roman"/>
          <w:color w:val="auto"/>
          <w:lang w:eastAsia="en-US"/>
        </w:rPr>
        <w:t>ih</w:t>
      </w:r>
      <w:r w:rsidRPr="008A3D93">
        <w:rPr>
          <w:rFonts w:ascii="Times New Roman" w:hAnsi="Times New Roman" w:cs="Times New Roman"/>
          <w:color w:val="auto"/>
          <w:lang w:eastAsia="en-US"/>
        </w:rPr>
        <w:t xml:space="preserve"> površin</w:t>
      </w:r>
      <w:r>
        <w:rPr>
          <w:rFonts w:ascii="Times New Roman" w:hAnsi="Times New Roman" w:cs="Times New Roman"/>
          <w:color w:val="auto"/>
          <w:lang w:eastAsia="en-US"/>
        </w:rPr>
        <w:t>a</w:t>
      </w:r>
      <w:r w:rsidRPr="008A3D93">
        <w:rPr>
          <w:rFonts w:ascii="Times New Roman" w:hAnsi="Times New Roman" w:cs="Times New Roman"/>
          <w:color w:val="auto"/>
          <w:lang w:eastAsia="en-US"/>
        </w:rPr>
        <w:t xml:space="preserve"> soje iznosi do 50</w:t>
      </w:r>
      <w:r>
        <w:rPr>
          <w:rFonts w:ascii="Times New Roman" w:hAnsi="Times New Roman" w:cs="Times New Roman"/>
          <w:color w:val="auto"/>
          <w:lang w:eastAsia="en-US"/>
        </w:rPr>
        <w:t>,00</w:t>
      </w:r>
      <w:r w:rsidRPr="008A3D93">
        <w:rPr>
          <w:rFonts w:ascii="Times New Roman" w:hAnsi="Times New Roman" w:cs="Times New Roman"/>
          <w:color w:val="auto"/>
          <w:lang w:eastAsia="en-US"/>
        </w:rPr>
        <w:t xml:space="preserve"> eura/ha. Minimalna površina za potporu iznosi 1 ha.</w:t>
      </w:r>
    </w:p>
    <w:p w14:paraId="53F6762B" w14:textId="77777777" w:rsidR="001F46C6" w:rsidRPr="00BC2892" w:rsidRDefault="001F46C6" w:rsidP="001F46C6">
      <w:pPr>
        <w:spacing w:before="120" w:after="240" w:line="276" w:lineRule="auto"/>
        <w:contextualSpacing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1204256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</w:pPr>
      <w:r w:rsidRPr="00BC2892"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  <w:t>PRORAČUN ZA PROVEDBU PROGRAMA</w:t>
      </w:r>
    </w:p>
    <w:p w14:paraId="3D9DBA9A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Ukupna </w:t>
      </w:r>
      <w:r>
        <w:rPr>
          <w:rFonts w:ascii="Times New Roman" w:hAnsi="Times New Roman" w:cs="Times New Roman"/>
          <w:lang w:eastAsia="en-US"/>
        </w:rPr>
        <w:t xml:space="preserve">financijska </w:t>
      </w:r>
      <w:r w:rsidRPr="00BC2892">
        <w:rPr>
          <w:rFonts w:ascii="Times New Roman" w:hAnsi="Times New Roman" w:cs="Times New Roman"/>
          <w:lang w:eastAsia="en-US"/>
        </w:rPr>
        <w:t>sredstva za provedbu ovoga Programa iznos</w:t>
      </w:r>
      <w:r>
        <w:rPr>
          <w:rFonts w:ascii="Times New Roman" w:hAnsi="Times New Roman" w:cs="Times New Roman"/>
          <w:lang w:eastAsia="en-US"/>
        </w:rPr>
        <w:t>e</w:t>
      </w:r>
      <w:r w:rsidRPr="00BC2892">
        <w:rPr>
          <w:rFonts w:ascii="Times New Roman" w:hAnsi="Times New Roman" w:cs="Times New Roman"/>
          <w:lang w:eastAsia="en-US"/>
        </w:rPr>
        <w:t xml:space="preserve"> 4.500.000,00 eura i osigura</w:t>
      </w:r>
      <w:r>
        <w:rPr>
          <w:rFonts w:ascii="Times New Roman" w:hAnsi="Times New Roman" w:cs="Times New Roman"/>
          <w:lang w:eastAsia="en-US"/>
        </w:rPr>
        <w:t>na su</w:t>
      </w:r>
      <w:r w:rsidRPr="00BC2892">
        <w:rPr>
          <w:rFonts w:ascii="Times New Roman" w:hAnsi="Times New Roman" w:cs="Times New Roman"/>
          <w:lang w:eastAsia="en-US"/>
        </w:rPr>
        <w:t xml:space="preserve"> u Državnom proračunu Republike Hrvatske</w:t>
      </w:r>
      <w:r>
        <w:rPr>
          <w:rFonts w:ascii="Times New Roman" w:hAnsi="Times New Roman" w:cs="Times New Roman"/>
          <w:lang w:eastAsia="en-US"/>
        </w:rPr>
        <w:t xml:space="preserve"> za 2025. godinu i projekcijama za 2026. i 2027. godinu</w:t>
      </w:r>
      <w:r w:rsidRPr="00BC2892">
        <w:rPr>
          <w:rFonts w:ascii="Times New Roman" w:hAnsi="Times New Roman" w:cs="Times New Roman"/>
          <w:lang w:eastAsia="en-US"/>
        </w:rPr>
        <w:t xml:space="preserve"> unutar razdjela 060 Ministarstva poljoprivrede, šumarstva i ribarstva</w:t>
      </w:r>
      <w:r>
        <w:rPr>
          <w:rFonts w:ascii="Times New Roman" w:hAnsi="Times New Roman" w:cs="Times New Roman"/>
          <w:lang w:eastAsia="en-US"/>
        </w:rPr>
        <w:t>.</w:t>
      </w:r>
      <w:r w:rsidRPr="00BC2892">
        <w:rPr>
          <w:rFonts w:ascii="Times New Roman" w:hAnsi="Times New Roman" w:cs="Times New Roman"/>
          <w:lang w:eastAsia="en-US"/>
        </w:rPr>
        <w:t xml:space="preserve"> </w:t>
      </w:r>
    </w:p>
    <w:p w14:paraId="670C8C38" w14:textId="77777777" w:rsidR="001F46C6" w:rsidRPr="00BC2892" w:rsidRDefault="001F46C6" w:rsidP="001F46C6">
      <w:pPr>
        <w:pStyle w:val="Odlomakpopisa"/>
        <w:keepNext/>
        <w:keepLines/>
        <w:numPr>
          <w:ilvl w:val="0"/>
          <w:numId w:val="2"/>
        </w:numPr>
        <w:spacing w:before="120"/>
        <w:jc w:val="both"/>
        <w:outlineLvl w:val="0"/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</w:pPr>
      <w:r w:rsidRPr="00BC2892">
        <w:rPr>
          <w:rFonts w:ascii="Times New Roman" w:eastAsiaTheme="majorEastAsia" w:hAnsi="Times New Roman" w:cstheme="majorBidi"/>
          <w:b/>
          <w:color w:val="auto"/>
          <w:szCs w:val="32"/>
          <w:lang w:eastAsia="en-US"/>
        </w:rPr>
        <w:lastRenderedPageBreak/>
        <w:t xml:space="preserve">PROVEDBA PROGRAMA </w:t>
      </w:r>
    </w:p>
    <w:p w14:paraId="676C3E39" w14:textId="77777777" w:rsidR="001F46C6" w:rsidRPr="00BC2892" w:rsidRDefault="001F46C6" w:rsidP="001F46C6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lang w:eastAsia="en-US"/>
        </w:rPr>
      </w:pPr>
      <w:r w:rsidRPr="00BC2892">
        <w:rPr>
          <w:rFonts w:ascii="Times New Roman" w:hAnsi="Times New Roman" w:cs="Times New Roman"/>
          <w:lang w:eastAsia="en-US"/>
        </w:rPr>
        <w:t xml:space="preserve">Provedba ovoga Programa propisat će se </w:t>
      </w:r>
      <w:r>
        <w:rPr>
          <w:rFonts w:ascii="Times New Roman" w:hAnsi="Times New Roman" w:cs="Times New Roman"/>
          <w:lang w:eastAsia="en-US"/>
        </w:rPr>
        <w:t>p</w:t>
      </w:r>
      <w:r w:rsidRPr="00BC2892">
        <w:rPr>
          <w:rFonts w:ascii="Times New Roman" w:hAnsi="Times New Roman" w:cs="Times New Roman"/>
          <w:lang w:eastAsia="en-US"/>
        </w:rPr>
        <w:t xml:space="preserve">ravilnikom, a provodit će ga Agencija za plaćanja u poljoprivredi, ribarstvu i ruralnom razvoju. Program se primjenjuje na cijelom području Republike Hrvatske.  </w:t>
      </w:r>
    </w:p>
    <w:p w14:paraId="3E9BF08A" w14:textId="77777777" w:rsidR="001F46C6" w:rsidRPr="00143962" w:rsidRDefault="001F46C6" w:rsidP="001F46C6">
      <w:pPr>
        <w:rPr>
          <w:rFonts w:ascii="Times New Roman" w:hAnsi="Times New Roman" w:cs="Times New Roman"/>
          <w:noProof/>
        </w:rPr>
      </w:pPr>
    </w:p>
    <w:p w14:paraId="52D38E2E" w14:textId="77777777" w:rsidR="002C0F03" w:rsidRPr="00143962" w:rsidRDefault="002C0F03" w:rsidP="002C0F03">
      <w:pPr>
        <w:rPr>
          <w:rFonts w:ascii="Times New Roman" w:hAnsi="Times New Roman" w:cs="Times New Roman"/>
          <w:noProof/>
        </w:rPr>
      </w:pPr>
    </w:p>
    <w:p w14:paraId="5CE6ED15" w14:textId="77777777" w:rsidR="002C0F03" w:rsidRPr="00143962" w:rsidRDefault="002C0F03" w:rsidP="00F63743">
      <w:pPr>
        <w:rPr>
          <w:rFonts w:ascii="Times New Roman" w:hAnsi="Times New Roman" w:cs="Times New Roman"/>
          <w:noProof/>
        </w:rPr>
      </w:pPr>
    </w:p>
    <w:p w14:paraId="5CE6ED16" w14:textId="77777777" w:rsidR="002C0F03" w:rsidRPr="00143962" w:rsidRDefault="002C0F03" w:rsidP="00F63743">
      <w:pPr>
        <w:rPr>
          <w:rFonts w:ascii="Times New Roman" w:hAnsi="Times New Roman" w:cs="Times New Roman"/>
        </w:rPr>
      </w:pPr>
    </w:p>
    <w:p w14:paraId="5CE6ED17" w14:textId="77777777" w:rsidR="002C0F03" w:rsidRPr="00143962" w:rsidRDefault="002C0F03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KLASA: </w:t>
      </w:r>
      <w:r w:rsidRPr="00143962">
        <w:rPr>
          <w:rFonts w:ascii="Times New Roman" w:hAnsi="Times New Roman" w:cs="Times New Roman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bookmarkStart w:id="7" w:name="PredmetKlasa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320-20/25-05/1</w:t>
      </w:r>
      <w:r w:rsidRPr="00143962">
        <w:rPr>
          <w:rFonts w:ascii="Times New Roman" w:hAnsi="Times New Roman" w:cs="Times New Roman"/>
        </w:rPr>
        <w:fldChar w:fldCharType="end"/>
      </w:r>
      <w:bookmarkEnd w:id="7"/>
    </w:p>
    <w:p w14:paraId="5CE6ED18" w14:textId="77777777" w:rsidR="002C0F03" w:rsidRPr="00143962" w:rsidRDefault="002C0F03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</w:rPr>
        <w:t xml:space="preserve">URBROJ: </w:t>
      </w:r>
      <w:r w:rsidRPr="00143962">
        <w:rPr>
          <w:rFonts w:ascii="Times New Roman" w:hAnsi="Times New Roman" w:cs="Times New Roman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bookmarkStart w:id="8" w:name="PismenoUrBroj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525-06/235-25-9</w:t>
      </w:r>
      <w:r w:rsidRPr="00143962">
        <w:rPr>
          <w:rFonts w:ascii="Times New Roman" w:hAnsi="Times New Roman" w:cs="Times New Roman"/>
        </w:rPr>
        <w:fldChar w:fldCharType="end"/>
      </w:r>
      <w:bookmarkEnd w:id="8"/>
    </w:p>
    <w:p w14:paraId="5CE6ED19" w14:textId="77777777" w:rsidR="002C0F03" w:rsidRPr="00143962" w:rsidRDefault="002C0F03" w:rsidP="00F63743">
      <w:pPr>
        <w:rPr>
          <w:rFonts w:ascii="Times New Roman" w:hAnsi="Times New Roman" w:cs="Times New Roman"/>
        </w:rPr>
      </w:pPr>
      <w:r w:rsidRPr="00143962">
        <w:rPr>
          <w:rFonts w:ascii="Times New Roman" w:hAnsi="Times New Roman" w:cs="Times New Roman"/>
          <w:noProof/>
        </w:rPr>
        <w:fldChar w:fldCharType="begin">
          <w:ffData>
            <w:name w:val="NadOrgJedNaselje1"/>
            <w:enabled/>
            <w:calcOnExit w:val="0"/>
            <w:textInput/>
          </w:ffData>
        </w:fldChar>
      </w:r>
      <w:bookmarkStart w:id="9" w:name="NadOrgJedNaselje1"/>
      <w:r w:rsidRPr="00143962">
        <w:rPr>
          <w:rFonts w:ascii="Times New Roman" w:hAnsi="Times New Roman" w:cs="Times New Roman"/>
          <w:noProof/>
        </w:rPr>
        <w:instrText xml:space="preserve"> FORMTEXT </w:instrText>
      </w:r>
      <w:r w:rsidRPr="00143962">
        <w:rPr>
          <w:rFonts w:ascii="Times New Roman" w:hAnsi="Times New Roman" w:cs="Times New Roman"/>
          <w:noProof/>
        </w:rPr>
      </w:r>
      <w:r w:rsidRPr="00143962">
        <w:rPr>
          <w:rFonts w:ascii="Times New Roman" w:hAnsi="Times New Roman" w:cs="Times New Roman"/>
          <w:noProof/>
        </w:rPr>
        <w:fldChar w:fldCharType="separate"/>
      </w:r>
      <w:r w:rsidRPr="00143962">
        <w:rPr>
          <w:rFonts w:ascii="Times New Roman" w:hAnsi="Times New Roman" w:cs="Times New Roman"/>
          <w:noProof/>
        </w:rPr>
        <w:t>Zagreb</w:t>
      </w:r>
      <w:r w:rsidRPr="00143962">
        <w:rPr>
          <w:rFonts w:ascii="Times New Roman" w:hAnsi="Times New Roman" w:cs="Times New Roman"/>
          <w:noProof/>
        </w:rPr>
        <w:fldChar w:fldCharType="end"/>
      </w:r>
      <w:bookmarkEnd w:id="9"/>
      <w:r w:rsidRPr="00143962">
        <w:rPr>
          <w:rFonts w:ascii="Times New Roman" w:hAnsi="Times New Roman" w:cs="Times New Roman"/>
        </w:rPr>
        <w:t xml:space="preserve">, </w:t>
      </w:r>
      <w:r w:rsidRPr="00143962">
        <w:rPr>
          <w:rFonts w:ascii="Times New Roman" w:hAnsi="Times New Roman" w:cs="Times New Roman"/>
        </w:rPr>
        <w:fldChar w:fldCharType="begin">
          <w:ffData>
            <w:name w:val="PismenoDatNastanka1"/>
            <w:enabled/>
            <w:calcOnExit w:val="0"/>
            <w:textInput>
              <w:type w:val="date"/>
              <w:format w:val="dd. MMMM yyyy."/>
            </w:textInput>
          </w:ffData>
        </w:fldChar>
      </w:r>
      <w:bookmarkStart w:id="10" w:name="PismenoDatNastanka1"/>
      <w:r w:rsidRPr="00143962">
        <w:rPr>
          <w:rFonts w:ascii="Times New Roman" w:hAnsi="Times New Roman" w:cs="Times New Roman"/>
        </w:rPr>
        <w:instrText xml:space="preserve"> FORMTEXT </w:instrText>
      </w:r>
      <w:r w:rsidRPr="00143962">
        <w:rPr>
          <w:rFonts w:ascii="Times New Roman" w:hAnsi="Times New Roman" w:cs="Times New Roman"/>
        </w:rPr>
      </w:r>
      <w:r w:rsidRPr="00143962">
        <w:rPr>
          <w:rFonts w:ascii="Times New Roman" w:hAnsi="Times New Roman" w:cs="Times New Roman"/>
        </w:rPr>
        <w:fldChar w:fldCharType="separate"/>
      </w:r>
      <w:r w:rsidRPr="00143962">
        <w:rPr>
          <w:rFonts w:ascii="Times New Roman" w:hAnsi="Times New Roman" w:cs="Times New Roman"/>
        </w:rPr>
        <w:t>14. travnja 2025.</w:t>
      </w:r>
      <w:r w:rsidRPr="00143962">
        <w:rPr>
          <w:rFonts w:ascii="Times New Roman" w:hAnsi="Times New Roman" w:cs="Times New Roman"/>
        </w:rPr>
        <w:fldChar w:fldCharType="end"/>
      </w:r>
      <w:bookmarkEnd w:id="10"/>
    </w:p>
    <w:p w14:paraId="5CE6ED1A" w14:textId="77777777" w:rsidR="002C0F03" w:rsidRPr="00143962" w:rsidRDefault="002C0F03" w:rsidP="00F63743">
      <w:pPr>
        <w:rPr>
          <w:rFonts w:ascii="Times New Roman" w:hAnsi="Times New Roman" w:cs="Times New Roman"/>
        </w:rPr>
      </w:pPr>
    </w:p>
    <w:sectPr w:rsidR="002C0F03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70E27"/>
    <w:multiLevelType w:val="hybridMultilevel"/>
    <w:tmpl w:val="CD18911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D5002B2"/>
    <w:multiLevelType w:val="hybridMultilevel"/>
    <w:tmpl w:val="CD18911A"/>
    <w:lvl w:ilvl="0" w:tplc="71704B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19073694">
    <w:abstractNumId w:val="1"/>
  </w:num>
  <w:num w:numId="2" w16cid:durableId="65183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03"/>
    <w:rsid w:val="001F46C6"/>
    <w:rsid w:val="002C0F03"/>
    <w:rsid w:val="003B4812"/>
    <w:rsid w:val="004E16F2"/>
    <w:rsid w:val="005A5E09"/>
    <w:rsid w:val="00A969EA"/>
    <w:rsid w:val="00BF38B8"/>
    <w:rsid w:val="00D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6ED0D"/>
  <w15:docId w15:val="{3A2D1BF2-5EC4-45EB-8C0B-6ABAA283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C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AZJMDCZ6QSYZ-766340090-10790</_dlc_DocId>
    <_dlc_DocIdUrl xmlns="a494813a-d0d8-4dad-94cb-0d196f36ba15">
      <Url>https://ekoordinacije.vlada.hr/sektorske-politike/_layouts/15/DocIdRedir.aspx?ID=AZJMDCZ6QSYZ-766340090-10790</Url>
      <Description>AZJMDCZ6QSYZ-766340090-10790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23A75A-5ECC-4413-BF5D-45AE63BC75D3}"/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5a89fa0b-9797-40da-af89-434a311f305d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078D3-6E7A-4ABC-9F49-BCFD42EEDE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Tomislav Petrović</cp:lastModifiedBy>
  <cp:revision>2</cp:revision>
  <cp:lastPrinted>2014-01-14T17:40:00Z</cp:lastPrinted>
  <dcterms:created xsi:type="dcterms:W3CDTF">2025-04-18T10:26:00Z</dcterms:created>
  <dcterms:modified xsi:type="dcterms:W3CDTF">2025-04-18T10:26:00Z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24e56492-95e6-468e-8681-8f75b2f4e00e</vt:lpwstr>
  </property>
</Properties>
</file>